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27C" w:rsidRPr="003A3CB7" w:rsidRDefault="00C8727C" w:rsidP="00C8727C">
      <w:pPr>
        <w:rPr>
          <w:sz w:val="28"/>
          <w:szCs w:val="28"/>
        </w:rPr>
      </w:pPr>
      <w:r w:rsidRPr="003A3CB7">
        <w:rPr>
          <w:sz w:val="28"/>
          <w:szCs w:val="28"/>
        </w:rPr>
        <w:t>Заявление об участии в ЕГЭ 2026 года.</w:t>
      </w:r>
      <w:bookmarkStart w:id="0" w:name="_GoBack"/>
      <w:bookmarkEnd w:id="0"/>
    </w:p>
    <w:p w:rsidR="00C8727C" w:rsidRPr="003A3CB7" w:rsidRDefault="00C8727C" w:rsidP="00C8727C">
      <w:pPr>
        <w:rPr>
          <w:sz w:val="28"/>
          <w:szCs w:val="28"/>
        </w:rPr>
      </w:pPr>
    </w:p>
    <w:p w:rsidR="00C8727C" w:rsidRPr="003A3CB7" w:rsidRDefault="00C8727C" w:rsidP="00C8727C">
      <w:pPr>
        <w:rPr>
          <w:sz w:val="28"/>
          <w:szCs w:val="28"/>
        </w:rPr>
      </w:pPr>
      <w:r w:rsidRPr="003A3CB7">
        <w:rPr>
          <w:sz w:val="28"/>
          <w:szCs w:val="28"/>
        </w:rPr>
        <w:t>Выпускники текущего года подают заявление в свою школу. </w:t>
      </w:r>
    </w:p>
    <w:p w:rsidR="00C8727C" w:rsidRPr="003A3CB7" w:rsidRDefault="00C8727C" w:rsidP="00C8727C">
      <w:pPr>
        <w:rPr>
          <w:sz w:val="28"/>
          <w:szCs w:val="28"/>
        </w:rPr>
      </w:pPr>
    </w:p>
    <w:p w:rsidR="00C8727C" w:rsidRPr="003A3CB7" w:rsidRDefault="00C8727C" w:rsidP="00C8727C">
      <w:pPr>
        <w:rPr>
          <w:sz w:val="28"/>
          <w:szCs w:val="28"/>
        </w:rPr>
      </w:pPr>
      <w:r w:rsidRPr="003A3CB7">
        <w:rPr>
          <w:sz w:val="28"/>
          <w:szCs w:val="28"/>
        </w:rPr>
        <w:t xml:space="preserve">Выпускники прошлых лет подают заявление в места регистрации на сдачу ЕГЭ, утвержденные министерством образования Калужской области. На территории </w:t>
      </w:r>
      <w:proofErr w:type="spellStart"/>
      <w:r w:rsidRPr="003A3CB7">
        <w:rPr>
          <w:sz w:val="28"/>
          <w:szCs w:val="28"/>
        </w:rPr>
        <w:t>Козельского</w:t>
      </w:r>
      <w:proofErr w:type="spellEnd"/>
      <w:r w:rsidRPr="003A3CB7">
        <w:rPr>
          <w:sz w:val="28"/>
          <w:szCs w:val="28"/>
        </w:rPr>
        <w:t xml:space="preserve"> района заявления на сдачу ЕГЭ от выпускников прошлых лет принимаются в Отделе образования по адресу: г. Козельск, ул. Б. Советская, д. </w:t>
      </w:r>
      <w:proofErr w:type="gramStart"/>
      <w:r w:rsidRPr="003A3CB7">
        <w:rPr>
          <w:sz w:val="28"/>
          <w:szCs w:val="28"/>
        </w:rPr>
        <w:t>47 ,</w:t>
      </w:r>
      <w:proofErr w:type="gramEnd"/>
      <w:r w:rsidRPr="003A3CB7">
        <w:rPr>
          <w:sz w:val="28"/>
          <w:szCs w:val="28"/>
        </w:rPr>
        <w:t xml:space="preserve"> кабинет №2 (график работы: </w:t>
      </w:r>
      <w:proofErr w:type="spellStart"/>
      <w:r w:rsidRPr="003A3CB7">
        <w:rPr>
          <w:sz w:val="28"/>
          <w:szCs w:val="28"/>
        </w:rPr>
        <w:t>пн-чт</w:t>
      </w:r>
      <w:proofErr w:type="spellEnd"/>
      <w:r w:rsidRPr="003A3CB7">
        <w:rPr>
          <w:sz w:val="28"/>
          <w:szCs w:val="28"/>
        </w:rPr>
        <w:t xml:space="preserve">: 8:00-17:15, </w:t>
      </w:r>
      <w:proofErr w:type="spellStart"/>
      <w:r w:rsidRPr="003A3CB7">
        <w:rPr>
          <w:sz w:val="28"/>
          <w:szCs w:val="28"/>
        </w:rPr>
        <w:t>пт</w:t>
      </w:r>
      <w:proofErr w:type="spellEnd"/>
      <w:r w:rsidRPr="003A3CB7">
        <w:rPr>
          <w:sz w:val="28"/>
          <w:szCs w:val="28"/>
        </w:rPr>
        <w:t xml:space="preserve">: 8:00-16:00, перерыв: 13:00-14:00). Дополнительную информацию можно узнать по </w:t>
      </w:r>
      <w:r w:rsidRPr="003A3CB7">
        <w:rPr>
          <w:rFonts w:ascii="Segoe UI Symbol" w:hAnsi="Segoe UI Symbol" w:cs="Segoe UI Symbol"/>
          <w:sz w:val="28"/>
          <w:szCs w:val="28"/>
        </w:rPr>
        <w:t>☎</w:t>
      </w:r>
      <w:r w:rsidRPr="003A3CB7">
        <w:rPr>
          <w:rFonts w:ascii="Calibri" w:hAnsi="Calibri" w:cs="Calibri"/>
          <w:sz w:val="28"/>
          <w:szCs w:val="28"/>
        </w:rPr>
        <w:t>️</w:t>
      </w:r>
      <w:r w:rsidRPr="003A3CB7">
        <w:rPr>
          <w:sz w:val="28"/>
          <w:szCs w:val="28"/>
        </w:rPr>
        <w:t xml:space="preserve"> (48442) 23651.</w:t>
      </w:r>
    </w:p>
    <w:p w:rsidR="00C8727C" w:rsidRPr="003A3CB7" w:rsidRDefault="00C8727C" w:rsidP="00C8727C">
      <w:pPr>
        <w:rPr>
          <w:sz w:val="28"/>
          <w:szCs w:val="28"/>
        </w:rPr>
      </w:pPr>
      <w:r w:rsidRPr="003A3CB7">
        <w:rPr>
          <w:sz w:val="28"/>
          <w:szCs w:val="28"/>
        </w:rPr>
        <w:t>Заявления подаются обучающимися и выпускниками прошлых лет лично на основании документа, удостоверяющего их личность, или их родителями (законными представителями) на основании документа, удостоверяющего их личность, или уполномоченными лицами на основании удостоверяющего личность документа и доверенности.</w:t>
      </w:r>
    </w:p>
    <w:p w:rsidR="00C8727C" w:rsidRPr="003A3CB7" w:rsidRDefault="00C8727C" w:rsidP="00C8727C">
      <w:pPr>
        <w:rPr>
          <w:sz w:val="28"/>
          <w:szCs w:val="28"/>
        </w:rPr>
      </w:pPr>
    </w:p>
    <w:p w:rsidR="00C8727C" w:rsidRPr="003A3CB7" w:rsidRDefault="00C8727C" w:rsidP="00C8727C">
      <w:pPr>
        <w:rPr>
          <w:sz w:val="28"/>
          <w:szCs w:val="28"/>
        </w:rPr>
      </w:pPr>
      <w:r w:rsidRPr="003A3CB7">
        <w:rPr>
          <w:sz w:val="28"/>
          <w:szCs w:val="28"/>
        </w:rPr>
        <w:t>В заявлении на участие в ЕГЭ необходимо перечислить предметы, которые участник планирует сдавать. Для выпускников текущего года – два экзамена, русский язык и математика, являются обязательными. Успешная сдача этих предметов необходима для получения аттестата о среднем общем образовании. Выпускники текущего года могут выбрать для сдачи только один уровень ЕГЭ по математике: базовый или профильный. Выпускники прошлых лет могут зарегистрироваться на участие в ЕГЭ по математике только профильного уровня.</w:t>
      </w:r>
    </w:p>
    <w:p w:rsidR="00C8727C" w:rsidRPr="003A3CB7" w:rsidRDefault="00C8727C" w:rsidP="00C8727C">
      <w:pPr>
        <w:rPr>
          <w:sz w:val="28"/>
          <w:szCs w:val="28"/>
        </w:rPr>
      </w:pPr>
    </w:p>
    <w:p w:rsidR="008C516A" w:rsidRPr="003A3CB7" w:rsidRDefault="00C8727C" w:rsidP="00C8727C">
      <w:pPr>
        <w:rPr>
          <w:sz w:val="28"/>
          <w:szCs w:val="28"/>
        </w:rPr>
      </w:pPr>
      <w:r w:rsidRPr="003A3CB7">
        <w:rPr>
          <w:sz w:val="28"/>
          <w:szCs w:val="28"/>
        </w:rPr>
        <w:t>Остальные предметы сдаются участниками по их выбору и необходимы тем, кто желает продолжить обучение в ВУЗе. Выбирать предметы для сдачи необходимо с учетом того, по какой специальности или направлению подготовки участник ЕГЭ намерен продолжить обучение и какие предметы ВУЗ будет засчитывать в качестве вступительных испытаний. Перед подачей заявления следует ознакомиться с этой информацией на сайтах выбранных ВУЗов.</w:t>
      </w:r>
    </w:p>
    <w:p w:rsidR="00C8727C" w:rsidRDefault="00C8727C" w:rsidP="00C8727C"/>
    <w:p w:rsidR="00C8727C" w:rsidRDefault="00C8727C" w:rsidP="00C8727C"/>
    <w:sectPr w:rsidR="00C872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727C"/>
    <w:rsid w:val="003A3CB7"/>
    <w:rsid w:val="008C516A"/>
    <w:rsid w:val="00C87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0A9BB65-9FB7-4B31-8A71-D4E4CFEF37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380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4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92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71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46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9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265</Words>
  <Characters>1514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Вован</dc:creator>
  <cp:keywords/>
  <dc:description/>
  <cp:lastModifiedBy>Вован</cp:lastModifiedBy>
  <cp:revision>1</cp:revision>
  <dcterms:created xsi:type="dcterms:W3CDTF">2026-01-22T11:45:00Z</dcterms:created>
  <dcterms:modified xsi:type="dcterms:W3CDTF">2026-01-22T11:59:00Z</dcterms:modified>
</cp:coreProperties>
</file>